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351BC9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2023/09/30 00:00 |Лекция. </w:t>
      </w:r>
      <w:bookmarkStart w:id="0" w:name="_GoBack"/>
      <w:r w:rsidRPr="0020146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Цикл </w:t>
      </w:r>
      <w:proofErr w:type="spellStart"/>
      <w:r w:rsidRPr="00201463">
        <w:rPr>
          <w:rFonts w:ascii="Times New Roman" w:hAnsi="Times New Roman" w:cs="Times New Roman"/>
          <w:b/>
          <w:bCs/>
          <w:color w:val="000000"/>
          <w:sz w:val="24"/>
          <w:szCs w:val="24"/>
        </w:rPr>
        <w:t>for</w:t>
      </w:r>
      <w:bookmarkEnd w:id="0"/>
      <w:proofErr w:type="spellEnd"/>
      <w:r w:rsidRPr="00201463">
        <w:rPr>
          <w:rFonts w:ascii="Times New Roman" w:hAnsi="Times New Roman" w:cs="Times New Roman"/>
          <w:b/>
          <w:bCs/>
          <w:color w:val="000000"/>
          <w:sz w:val="24"/>
          <w:szCs w:val="24"/>
        </w:rPr>
        <w:t>.</w:t>
      </w:r>
    </w:p>
    <w:p w14:paraId="3A77C0E4" w14:textId="77777777" w:rsidR="00201463" w:rsidRPr="00201463" w:rsidRDefault="00201463" w:rsidP="00201463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201463">
        <w:rPr>
          <w:color w:val="000000"/>
          <w:sz w:val="24"/>
          <w:szCs w:val="24"/>
        </w:rPr>
        <w:t xml:space="preserve">Цикл </w:t>
      </w:r>
      <w:proofErr w:type="spellStart"/>
      <w:r w:rsidRPr="00201463">
        <w:rPr>
          <w:color w:val="000000"/>
          <w:sz w:val="24"/>
          <w:szCs w:val="24"/>
        </w:rPr>
        <w:t>for</w:t>
      </w:r>
      <w:proofErr w:type="spellEnd"/>
    </w:p>
    <w:p w14:paraId="1F2FC0A0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Сегодня мы поговорим о цикле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, о том, где его можно применять, и как он работает. Давайте скорее приступим!</w:t>
      </w:r>
    </w:p>
    <w:p w14:paraId="05FD6CC8" w14:textId="77777777" w:rsidR="00201463" w:rsidRPr="00201463" w:rsidRDefault="00201463" w:rsidP="00201463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201463">
        <w:rPr>
          <w:color w:val="000000"/>
          <w:sz w:val="24"/>
          <w:szCs w:val="24"/>
        </w:rPr>
        <w:t xml:space="preserve">Циклы </w:t>
      </w:r>
      <w:proofErr w:type="spellStart"/>
      <w:r w:rsidRPr="00201463">
        <w:rPr>
          <w:color w:val="000000"/>
          <w:sz w:val="24"/>
          <w:szCs w:val="24"/>
        </w:rPr>
        <w:t>while</w:t>
      </w:r>
      <w:proofErr w:type="spellEnd"/>
      <w:r w:rsidRPr="00201463">
        <w:rPr>
          <w:color w:val="000000"/>
          <w:sz w:val="24"/>
          <w:szCs w:val="24"/>
        </w:rPr>
        <w:t xml:space="preserve"> и </w:t>
      </w:r>
      <w:proofErr w:type="spellStart"/>
      <w:r w:rsidRPr="00201463">
        <w:rPr>
          <w:color w:val="000000"/>
          <w:sz w:val="24"/>
          <w:szCs w:val="24"/>
        </w:rPr>
        <w:t>for</w:t>
      </w:r>
      <w:proofErr w:type="spellEnd"/>
      <w:r w:rsidRPr="00201463">
        <w:rPr>
          <w:color w:val="000000"/>
          <w:sz w:val="24"/>
          <w:szCs w:val="24"/>
        </w:rPr>
        <w:t xml:space="preserve">. Как работает цикл </w:t>
      </w:r>
      <w:proofErr w:type="spellStart"/>
      <w:r w:rsidRPr="00201463">
        <w:rPr>
          <w:color w:val="000000"/>
          <w:sz w:val="24"/>
          <w:szCs w:val="24"/>
        </w:rPr>
        <w:t>for</w:t>
      </w:r>
      <w:proofErr w:type="spellEnd"/>
      <w:r w:rsidRPr="00201463">
        <w:rPr>
          <w:color w:val="000000"/>
          <w:sz w:val="24"/>
          <w:szCs w:val="24"/>
        </w:rPr>
        <w:t>?</w:t>
      </w:r>
    </w:p>
    <w:p w14:paraId="6642E00A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pict w14:anchorId="6F5BD6EC">
          <v:rect id="_x0000_i1144" style="width:738pt;height:.75pt" o:hrpct="0" o:hralign="center" o:hrstd="t" o:hrnoshade="t" o:hr="t" fillcolor="black" stroked="f"/>
        </w:pict>
      </w:r>
    </w:p>
    <w:p w14:paraId="2E99BFFE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Цикл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довольно полезный инструмент, который можно часто увидеть на практике. Мы уже познакомились с циклом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while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, поэтому понимаем, что циклы нужны, чтобы повторять какие-либо команды.</w:t>
      </w:r>
    </w:p>
    <w:p w14:paraId="5B673D60" w14:textId="27623CE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Как мы помним, цикл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while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устроен довольно просто, после ключевого слова записываем условие, а затем какие-то команды, выполнение которых будет повторяться, пока ответом на данное условие будет «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» (Рис.1). В нашем случае цикл будет повторяться бесконечно, потому что условие «</w:t>
      </w:r>
      <w:proofErr w:type="gram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1 &gt;</w:t>
      </w:r>
      <w:proofErr w:type="gram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0» будет всегда истинно. Поскольку команды выполняются последовательно, компьютер постоянно будет обрабатывать правдивость условия, затем выполнять строчку кода с отступом, прилегающую к этому условию, а потом опять возвращаться к условию и проверять его и так далее, пока условие не потеряет свою правдивость.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2AA7E5E" w14:textId="04163132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269F19A" wp14:editId="5273A91C">
            <wp:extent cx="9991725" cy="5276850"/>
            <wp:effectExtent l="0" t="0" r="9525" b="0"/>
            <wp:docPr id="72" name="Рисунок 72" descr="https://static.tildacdn.com/tild3239-6239-4631-b438-363737363833/__4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static.tildacdn.com/tild3239-6239-4631-b438-363737363833/__458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7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A49C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(Рис.1)</w:t>
      </w:r>
    </w:p>
    <w:p w14:paraId="09BD9A97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Кратко вспомнили, как работает цикл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while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, а теперь перейдем к нашей главной теме. С циклом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дела обстоят немного интереснее. Он работает в качестве своего рода переборщика. И в случае с циклом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мы сами определяем количество повторений.</w:t>
      </w:r>
    </w:p>
    <w:p w14:paraId="49E042E3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Чтобы создать цикл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, пишется ключевое слово «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», а затем идет название переменной, как правило ее называют «i», «j» или «k». Обычно, в случае, когда цикл у нас встречается один раз мы называем ее «i».</w:t>
      </w:r>
    </w:p>
    <w:p w14:paraId="3B72D97E" w14:textId="77777777" w:rsidR="00201463" w:rsidRPr="00201463" w:rsidRDefault="00201463" w:rsidP="00201463">
      <w:pPr>
        <w:shd w:val="clear" w:color="auto" w:fill="EBEBEB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Важно запомнить, что данная переменная существует только в пределах этого цикла. То есть если попытаться где-то в программе обратиться к переменной «i», то выйдет ошибка.</w:t>
      </w:r>
    </w:p>
    <w:p w14:paraId="400E9BED" w14:textId="4563D66F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После переменной мы пишем ключевое слово «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in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», после которого нам нужно передать какую-то последовательность. Для примера зададим какую-нибудь конкретную, допустим последовательность чисел от 1 до 4, и попробуем что-нибудь вывести (Рис.2). Цикл повторит команды столько раз, сколько элементов в последовательности. Таким образом заданная нами команда «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(‘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ok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’)» повториться 4 раза.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B80B52F" w14:textId="35DD6580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98BACC1" wp14:editId="5CD88644">
            <wp:extent cx="9991725" cy="5857240"/>
            <wp:effectExtent l="0" t="0" r="9525" b="0"/>
            <wp:docPr id="71" name="Рисунок 71" descr="https://static.tildacdn.com/tild6364-3732-4833-b230-656635656363/__4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static.tildacdn.com/tild6364-3732-4833-b230-656635656363/__46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85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376A2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(Рис.2)</w:t>
      </w:r>
    </w:p>
    <w:p w14:paraId="76DB0548" w14:textId="42EA98D1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Так для чего же нужна сама переменная? Давайте попробуем ее вывести (Рис.3). Мы увидим такие же значения, как в последовательности, числа от 1 до 4.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B669297" w14:textId="5A59A9F3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CD9A572" wp14:editId="3FE39F3C">
            <wp:extent cx="9991725" cy="5742940"/>
            <wp:effectExtent l="0" t="0" r="9525" b="0"/>
            <wp:docPr id="70" name="Рисунок 70" descr="https://static.tildacdn.com/tild3035-3765-4564-b362-663864323434/__4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static.tildacdn.com/tild3035-3765-4564-b362-663864323434/__46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4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29960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(Рис.3)</w:t>
      </w:r>
    </w:p>
    <w:p w14:paraId="1992CEA5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А все дело в том, что переборщиком мы назвали данный цикл не просто так. Переменная «i» на каждом повторении цикла сохраняет в себя значения из последовательности. То есть в нашем случае на первом повторении она сохранила в себя значение «1», на втором «2» и т. д. пока последовательность не закончилась.</w:t>
      </w:r>
    </w:p>
    <w:p w14:paraId="300E5075" w14:textId="3BC36880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С помощью этой переменной мы можем перебрать многое. Например, посмотрим, как это работает со строкой. Строка тоже является последовательностью символов, соответственно, если мы введем строку «‘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’», то увидим каждую букву строки поочередно (Рис.4).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0315B0B" w14:textId="4FD7F5ED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0270A4" wp14:editId="321D21FF">
            <wp:extent cx="9991725" cy="5808345"/>
            <wp:effectExtent l="0" t="0" r="9525" b="1905"/>
            <wp:docPr id="69" name="Рисунок 69" descr="https://static.tildacdn.com/tild6238-3331-4534-a661-623863383438/__4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static.tildacdn.com/tild6238-3331-4534-a661-623863383438/__46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80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E73DC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(Рис.4)</w:t>
      </w:r>
    </w:p>
    <w:p w14:paraId="3E2FA7F9" w14:textId="58935676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Давайте создадим переменную «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_» и поместим туда список. А в списке у нас будут три строки, например «‘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one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’», «‘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two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’» и «‘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three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’», вставим этот список в наш цикл (Рис.5). После запуска цикла видим наши строки поочередно. Таким образом, после слова «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in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» мы можем ставить в том числе и переменные, которые хранят в себе некие последовательности, иными словами, итерируемые.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54BC869" w14:textId="5367CF00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07D06C5" wp14:editId="1F5590A1">
            <wp:extent cx="9991725" cy="5686425"/>
            <wp:effectExtent l="0" t="0" r="9525" b="9525"/>
            <wp:docPr id="68" name="Рисунок 68" descr="https://static.tildacdn.com/tild3864-6662-4238-b835-383366623761/__4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static.tildacdn.com/tild3864-6662-4238-b835-383366623761/__466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8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42C87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(Рис.5)</w:t>
      </w:r>
    </w:p>
    <w:p w14:paraId="433CFC5A" w14:textId="77777777" w:rsidR="00201463" w:rsidRPr="00201463" w:rsidRDefault="00201463" w:rsidP="00201463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201463">
        <w:rPr>
          <w:color w:val="000000"/>
          <w:sz w:val="24"/>
          <w:szCs w:val="24"/>
        </w:rPr>
        <w:t xml:space="preserve">Цикл </w:t>
      </w:r>
      <w:proofErr w:type="spellStart"/>
      <w:r w:rsidRPr="00201463">
        <w:rPr>
          <w:color w:val="000000"/>
          <w:sz w:val="24"/>
          <w:szCs w:val="24"/>
        </w:rPr>
        <w:t>for</w:t>
      </w:r>
      <w:proofErr w:type="spellEnd"/>
      <w:r w:rsidRPr="00201463">
        <w:rPr>
          <w:color w:val="000000"/>
          <w:sz w:val="24"/>
          <w:szCs w:val="24"/>
        </w:rPr>
        <w:t xml:space="preserve"> на практике</w:t>
      </w:r>
    </w:p>
    <w:p w14:paraId="15A9E336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pict w14:anchorId="101C1811">
          <v:rect id="_x0000_i1150" style="width:738pt;height:.75pt" o:hrpct="0" o:hralign="center" o:hrstd="t" o:hrnoshade="t" o:hr="t" fillcolor="black" stroked="f"/>
        </w:pict>
      </w:r>
    </w:p>
    <w:p w14:paraId="317E5247" w14:textId="68D61F84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Например, нам нужно пройтись по списку с какими-то данными и что-то сделать с его элементами. Используем список из предыдущего примера, допустим строка «‘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three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’» у нас лишняя и нам нужно от нее избавиться. Цикл будет перебирать значения внутри нашего списка. Поэтому запишем такое условие с оператором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if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, что, если «i» будет равна «‘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three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’», то этот элемент будет удален из списка с помощью команды </w:t>
      </w:r>
      <w:proofErr w:type="spellStart"/>
      <w:r w:rsidRPr="00201463">
        <w:rPr>
          <w:rStyle w:val="a3"/>
          <w:rFonts w:ascii="Times New Roman" w:hAnsi="Times New Roman" w:cs="Times New Roman"/>
          <w:color w:val="000000"/>
          <w:sz w:val="24"/>
          <w:szCs w:val="24"/>
        </w:rPr>
        <w:t>remove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, а затем наш список будет выведен на экран. Выглядеть это будет так (Рис.6). Как видим, строки «‘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three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’» в ответе нет.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6274875" w14:textId="62F88BDC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1A5434" wp14:editId="16F1F34E">
            <wp:extent cx="9991725" cy="5590540"/>
            <wp:effectExtent l="0" t="0" r="9525" b="0"/>
            <wp:docPr id="67" name="Рисунок 67" descr="https://static.tildacdn.com/tild6531-6239-4133-a638-323436346430/__4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static.tildacdn.com/tild6531-6239-4133-a638-323436346430/__467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3821A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(Рис.6)</w:t>
      </w:r>
    </w:p>
    <w:p w14:paraId="5372F1DE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Существует еще один вариант работы в цикле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со списком. Сейчас переменная «i» просто сохраняет в себя значения из списка, вернее сказать, она создает в себе подобные элементам из списка значения, но как таковая ими не является.</w:t>
      </w:r>
    </w:p>
    <w:p w14:paraId="7BB5A3FE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Другое дело, если мы захотим пройтись по списку и изменить каждый его элемент. Цикл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может помочь нам и здесь. Но перебирать нам будет нужно уже не сам список, а числовую последовательность. Так же, как и у строк, в списках у каждого элемента есть свой порядковый номер, то есть индекс. Индексация, как мы помним, начинается с нуля.</w:t>
      </w:r>
    </w:p>
    <w:p w14:paraId="02613905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Соответственно, нам нужна числовая последовательность, которая позволит получить индексы, с их помощью мы сможем доставать элементы прямо из списка.</w:t>
      </w:r>
    </w:p>
    <w:p w14:paraId="66D51E1A" w14:textId="47C4D333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lastRenderedPageBreak/>
        <w:t>Чтобы это сделать, мы воспользуемся функцией </w:t>
      </w:r>
      <w:proofErr w:type="spellStart"/>
      <w:r w:rsidRPr="00201463">
        <w:rPr>
          <w:rStyle w:val="a3"/>
          <w:rFonts w:ascii="Times New Roman" w:hAnsi="Times New Roman" w:cs="Times New Roman"/>
          <w:color w:val="000000"/>
          <w:sz w:val="24"/>
          <w:szCs w:val="24"/>
        </w:rPr>
        <w:t>range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. Она возвращает нам последовательность чисел от 0 до числа, которое мы укажем в скобках. Например, если мы впишем в скобки число 5, то наш цикл повторится 5 раз. Если мы захотим, вывести переменную «i», мы увидим значения от 0 до 4 (Рис.7). Это немного напоминает срез, поскольку здесь последний элемент также не входит в последовательность. Но по факту цикл повторится 5 раз, потому что здесь учитывается 0.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8F0A883" w14:textId="010D3D9A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400F118" wp14:editId="52FEC293">
            <wp:extent cx="9991725" cy="5941695"/>
            <wp:effectExtent l="0" t="0" r="9525" b="1905"/>
            <wp:docPr id="66" name="Рисунок 66" descr="https://static.tildacdn.com/tild6637-6237-4436-a638-666161663261/__4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static.tildacdn.com/tild6637-6237-4436-a638-666161663261/__46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94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D64A2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(Рис.7)</w:t>
      </w:r>
    </w:p>
    <w:p w14:paraId="5C8A79C9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lastRenderedPageBreak/>
        <w:t>Уже сейчас эта последовательность похожа на нужную нам индексацию, то есть, если мы, например, подставим на место индекса число 0, то сможем достать элемент «‘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one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’». Однако здесь есть один нюанс. В этой последовательности у нас сейчас больше чисел чем элементов в списке, поэтому на каком-то этапе мы просто наткнемся на ошибку.</w:t>
      </w:r>
    </w:p>
    <w:p w14:paraId="476EF32E" w14:textId="25AC30B9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Чтобы этого избежать и немного оптимизировать нашу программу под любой размер списка, мы можем написать в скобках вместо числа функцию </w:t>
      </w:r>
      <w:proofErr w:type="spellStart"/>
      <w:r w:rsidRPr="00201463">
        <w:rPr>
          <w:rStyle w:val="a3"/>
          <w:rFonts w:ascii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. Она возвращает нам длину элемента, который мы запишем в прилегающие к ней скобки. Мы впишем туда нашу переменную «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_» (Рис.8). Таким образом функция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len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получит от нашей переменной число 3, поскольку в списке 3 элемента, и передаст его функции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range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, которая выдаст нам последовательность от 0 до 2, что как раз и соответствует индексам списка.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673F96A" w14:textId="0B6E2B84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C881676" wp14:editId="225D5AF4">
            <wp:extent cx="9991725" cy="6094095"/>
            <wp:effectExtent l="0" t="0" r="9525" b="1905"/>
            <wp:docPr id="65" name="Рисунок 65" descr="https://static.tildacdn.com/tild3237-6235-4463-b764-653861356532/__4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static.tildacdn.com/tild3237-6235-4463-b764-653861356532/__470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09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418D9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(Рис.8)</w:t>
      </w:r>
    </w:p>
    <w:p w14:paraId="2BA9FF4C" w14:textId="7F31E0D5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Теперь можем достать элементы, как мы помним, нужно вписать в квадратные скобки нужный индекс, но мы не будем писать какой-то конкретный. Впишем туда нашу переменную «i» и увидим, как нам выдало каждый элемент последовательно (Рис.9).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3B3BE82" w14:textId="2720725A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CFB479" wp14:editId="46E3BBE6">
            <wp:extent cx="9991725" cy="5708650"/>
            <wp:effectExtent l="0" t="0" r="9525" b="6350"/>
            <wp:docPr id="64" name="Рисунок 64" descr="https://static.tildacdn.com/tild3638-3433-4331-a236-336263623066/__4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static.tildacdn.com/tild3638-3433-4331-a236-336263623066/__47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0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04809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(Рис.9)</w:t>
      </w:r>
    </w:p>
    <w:p w14:paraId="4CF84DB2" w14:textId="2D231A40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Таким образом мы можем доставать элементы из списка и работать непосредственно с ними. Например, заменим элементы нашего списка на грустный смайлик и увидим, что все три элемента теперь смайлики (Рис.10).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CC989FE" w14:textId="16C206A5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85B7AB" wp14:editId="1F81F2CB">
            <wp:extent cx="9991725" cy="5729605"/>
            <wp:effectExtent l="0" t="0" r="9525" b="4445"/>
            <wp:docPr id="63" name="Рисунок 63" descr="https://static.tildacdn.com/tild3232-6639-4263-b939-383662313836/__4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static.tildacdn.com/tild3232-6639-4263-b939-383662313836/__474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2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FB76F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(Рис.10)</w:t>
      </w:r>
    </w:p>
    <w:p w14:paraId="77ECCF00" w14:textId="38DD76D4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А теперь рассмотрим пример со сложением элементов в списке. Создадим второй список «list_2» и добавим в него какие-нибудь числа. Нашей задачей будет посчитать сумму всех его элементов. Здесь нам потребуется переменная, которая обязательно будет существовать вне цикла, например «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sum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_», которая равна 0. Если мы запишем ее в цикле, то на каждом повторении она всегда будет перезаписываться. Теперь мы можем брать элементы из нашего списка и прибавлять их к нашей переменной. Запустим программу и получим 15 (Рис.11).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2CE1D3F" w14:textId="22FD339F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6B220AB" wp14:editId="6F623A76">
            <wp:extent cx="9991725" cy="5281295"/>
            <wp:effectExtent l="0" t="0" r="9525" b="0"/>
            <wp:docPr id="62" name="Рисунок 62" descr="https://static.tildacdn.com/tild6163-6139-4234-b534-613466666433/__4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static.tildacdn.com/tild6163-6139-4234-b534-613466666433/__475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8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4E99B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(Рис.11)</w:t>
      </w:r>
    </w:p>
    <w:p w14:paraId="16C2B27B" w14:textId="77777777" w:rsidR="00201463" w:rsidRPr="00201463" w:rsidRDefault="00201463" w:rsidP="00201463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201463">
        <w:rPr>
          <w:color w:val="000000"/>
          <w:sz w:val="24"/>
          <w:szCs w:val="24"/>
        </w:rPr>
        <w:t>Вложенный цикл</w:t>
      </w:r>
    </w:p>
    <w:p w14:paraId="4645E3FD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pict w14:anchorId="66E3666E">
          <v:rect id="_x0000_i1157" style="width:738pt;height:.75pt" o:hrpct="0" o:hralign="center" o:hrstd="t" o:hrnoshade="t" o:hr="t" fillcolor="black" stroked="f"/>
        </w:pict>
      </w:r>
    </w:p>
    <w:p w14:paraId="02482972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Бывает такое, что есть второй, или же </w:t>
      </w:r>
      <w:r w:rsidRPr="00201463">
        <w:rPr>
          <w:rStyle w:val="a3"/>
          <w:rFonts w:ascii="Times New Roman" w:hAnsi="Times New Roman" w:cs="Times New Roman"/>
          <w:color w:val="F3B86C"/>
          <w:sz w:val="24"/>
          <w:szCs w:val="24"/>
        </w:rPr>
        <w:t>вложенный цикл</w:t>
      </w: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. Рассмотрим наглядно, попробуем с помощью цикла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вывести таблицу умножения.</w:t>
      </w:r>
    </w:p>
    <w:p w14:paraId="256AA74C" w14:textId="15962A49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Для начала создадим цикл, здесь нам также будет нужна команда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range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, сразу зададим, что наша таблица умножения будет от 1 до 11, т. к. мы помним, что последний элемент не включается. Единицу мы вписали, чтобы наша таблица начиналась не с 0, а с 1 (Рис.12).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7A0E0E3" w14:textId="4812725F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6BA9449" wp14:editId="5FB46570">
            <wp:extent cx="9991725" cy="5845810"/>
            <wp:effectExtent l="0" t="0" r="9525" b="2540"/>
            <wp:docPr id="61" name="Рисунок 61" descr="https://static.tildacdn.com/tild6261-6636-4832-b066-313363396434/__4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static.tildacdn.com/tild6261-6636-4832-b066-313363396434/__47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84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01984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(Рис.12)</w:t>
      </w:r>
    </w:p>
    <w:p w14:paraId="4D3FA782" w14:textId="77777777" w:rsidR="00201463" w:rsidRPr="00201463" w:rsidRDefault="00201463" w:rsidP="00201463">
      <w:pPr>
        <w:shd w:val="clear" w:color="auto" w:fill="EBEBEB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Функция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range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может принимать до 3 значений. Первое – начало отсчета и второе – конец, как и в нашем случае, но существует еще третье – это шаг последовательности. Допустим, если мы укажем шаг два, то нам будет выводиться каждое второе число последовательности.</w:t>
      </w:r>
    </w:p>
    <w:p w14:paraId="1E09F5CE" w14:textId="2878609C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Итак, в цикле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переменная «i» постоянно меняет значения, но что делать, если нам нужна таблица умножения такого формата? (Рис.13)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  <w:r w:rsidR="00CA4BDF"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E63C503" wp14:editId="6BB85810">
            <wp:extent cx="9991725" cy="5762033"/>
            <wp:effectExtent l="0" t="0" r="0" b="0"/>
            <wp:docPr id="60" name="Рисунок 60" descr="https://static.tildacdn.com/tild6436-3730-4937-b430-393738363166/__4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static.tildacdn.com/tild6436-3730-4937-b430-393738363166/__47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62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78F90" w14:textId="79FD162D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2BBB7C34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(Рис.13)</w:t>
      </w:r>
    </w:p>
    <w:p w14:paraId="52989827" w14:textId="0D1327D1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Но еще и так, чтобы таблица была для всех чисел от 1 до 9, а не только для единиц. То есть со временем у нас будут меняться значение и слева и справа. Это значит, что нам нужны две постоянно меняющиеся переменные. В нашем цикле одна уже есть – «i», но вот тут нам и понадобится второй цикл со второй переменной «j» (Рис.14). Вот так у нас и получилось два цикла, один внутри другого, то есть вложенный цикл.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311F206" w14:textId="21DB02CB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06F2C5" wp14:editId="1B2E09DF">
            <wp:extent cx="9991725" cy="5782310"/>
            <wp:effectExtent l="0" t="0" r="9525" b="8890"/>
            <wp:docPr id="59" name="Рисунок 59" descr="https://static.tildacdn.com/tild6537-6463-4461-a565-353136316533/__4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static.tildacdn.com/tild6537-6463-4461-a565-353136316533/__47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8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7EB290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(Рис.14)</w:t>
      </w:r>
    </w:p>
    <w:p w14:paraId="719504BE" w14:textId="147B957C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Пропишем «</w:t>
      </w:r>
      <w:proofErr w:type="spellStart"/>
      <w:proofErr w:type="gram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01463">
        <w:rPr>
          <w:rFonts w:ascii="Times New Roman" w:hAnsi="Times New Roman" w:cs="Times New Roman"/>
          <w:color w:val="000000"/>
          <w:sz w:val="24"/>
          <w:szCs w:val="24"/>
        </w:rPr>
        <w:t>f ‘{i} x {j} = {i} * {j}’)», а теперь выведем результат (Рис.15). У нас получилась полноценная таблица умножения.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CE3E355" w14:textId="3012075E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EB16316" wp14:editId="5B853E12">
            <wp:extent cx="9991725" cy="6332220"/>
            <wp:effectExtent l="0" t="0" r="9525" b="0"/>
            <wp:docPr id="58" name="Рисунок 58" descr="https://static.tildacdn.com/tild6436-6533-4266-a465-383436313065/__4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static.tildacdn.com/tild6436-6533-4266-a465-383436313065/__48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33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52CE3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(Рис.15)</w:t>
      </w:r>
    </w:p>
    <w:p w14:paraId="6EE7E7CA" w14:textId="39AF0588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А теперь разберемся как это работает. Сначала выполняется первая строчка и создается цикл, а переменная «i» записывает в себя первое значение – 1. Далее создается еще один цикл уже с переменной «j» с таким же первым значением – 1. Потом идет команда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, в выражение подставляются первые значения (Рис.16).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1B41CBA" w14:textId="114E4EC0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42FDAFE" wp14:editId="53F06E03">
            <wp:extent cx="9991725" cy="5547360"/>
            <wp:effectExtent l="0" t="0" r="9525" b="0"/>
            <wp:docPr id="57" name="Рисунок 57" descr="https://static.tildacdn.com/tild3262-3832-4263-a637-363430663232/__48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static.tildacdn.com/tild3262-3832-4263-a637-363430663232/__48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4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EFE97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(Рис.16)</w:t>
      </w:r>
    </w:p>
    <w:p w14:paraId="0B39935E" w14:textId="329520BC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И компьютер пошел бы дальше, но наша вторая последовательность, к которой прилегает выражение с умножением, еще не была перебрана переменной «j», а значит он не может просто двигаться дальше. Компьютер продолжает придавать переменной новые значения из последовательности, то есть «j» становится равна 2 и т. д. (Рис.17).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AD72C94" w14:textId="12CFB65A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59353F1" wp14:editId="08CDC38A">
            <wp:extent cx="9991725" cy="4998085"/>
            <wp:effectExtent l="0" t="0" r="9525" b="0"/>
            <wp:docPr id="56" name="Рисунок 56" descr="https://static.tildacdn.com/tild6631-3964-4131-a534-653265336662/__48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static.tildacdn.com/tild6631-3964-4131-a534-653265336662/__48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9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602C7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(Рис.17)</w:t>
      </w:r>
    </w:p>
    <w:p w14:paraId="0C358468" w14:textId="50533E6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После того, как все элементы были перебраны «j» компьютер снова хочет двинуться дальше к следующей команде, но теперь уже во внешнем цикле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переменная «i» еще не перебрала все элементы. Соответственно она меняет свое значение на 2, и снова создается вложенный цикл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, где «j» опять равен 1 и т. д. (Рис.18).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C2543D9" w14:textId="57C32851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EE814A" wp14:editId="14AA2503">
            <wp:extent cx="9991725" cy="5364480"/>
            <wp:effectExtent l="0" t="0" r="9525" b="7620"/>
            <wp:docPr id="55" name="Рисунок 55" descr="https://static.tildacdn.com/tild3230-3166-4537-b132-623966363030/__4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static.tildacdn.com/tild3230-3166-4537-b132-623966363030/__48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D345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(Рис.18)</w:t>
      </w:r>
    </w:p>
    <w:p w14:paraId="33BDC639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Так будет повторяться до тех пор, пока в цикле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не произойдет 10 повторений, на каждом из которых будет по 10 раз повторяться вложенный цикл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126A4F7A" w14:textId="77777777" w:rsidR="00201463" w:rsidRPr="00201463" w:rsidRDefault="00201463" w:rsidP="00201463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201463">
        <w:rPr>
          <w:color w:val="000000"/>
          <w:sz w:val="24"/>
          <w:szCs w:val="24"/>
        </w:rPr>
        <w:t xml:space="preserve">Словари в цикле </w:t>
      </w:r>
      <w:proofErr w:type="spellStart"/>
      <w:r w:rsidRPr="00201463">
        <w:rPr>
          <w:color w:val="000000"/>
          <w:sz w:val="24"/>
          <w:szCs w:val="24"/>
        </w:rPr>
        <w:t>for</w:t>
      </w:r>
      <w:proofErr w:type="spellEnd"/>
    </w:p>
    <w:p w14:paraId="1377BBD6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pict w14:anchorId="20B9A1C4">
          <v:rect id="_x0000_i1165" style="width:738pt;height:.75pt" o:hrpct="0" o:hralign="center" o:hrstd="t" o:hrnoshade="t" o:hr="t" fillcolor="black" stroked="f"/>
        </w:pict>
      </w:r>
    </w:p>
    <w:p w14:paraId="736DC347" w14:textId="654773DD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Цикл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может перебирать и словари. Для примера создадим какой-нибудь словарь с тремя значениями и ключами (Рис.19).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4E96005" w14:textId="14A30941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DA6C872" wp14:editId="12EB7461">
            <wp:extent cx="9991725" cy="5354955"/>
            <wp:effectExtent l="0" t="0" r="9525" b="0"/>
            <wp:docPr id="54" name="Рисунок 54" descr="https://static.tildacdn.com/tild6532-6561-4465-b431-653535306163/__4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static.tildacdn.com/tild6532-6561-4465-b431-653535306163/__48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5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588F2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(Рис.19)</w:t>
      </w:r>
    </w:p>
    <w:p w14:paraId="0D335953" w14:textId="77777777" w:rsidR="00201463" w:rsidRPr="00201463" w:rsidRDefault="00201463" w:rsidP="00201463">
      <w:pPr>
        <w:shd w:val="clear" w:color="auto" w:fill="EBEBEB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Словарь тоже является итерируемым объектом, однако он не упорядочен и элементы при переборе не всегда будут расположены так, как мы этого хотим.</w:t>
      </w:r>
    </w:p>
    <w:p w14:paraId="05F67B7B" w14:textId="50E2F463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Давайте тоже по нему пройдемся, будем выводить «i» и элемент нашего словаря «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dict</w:t>
      </w:r>
      <w:proofErr w:type="spellEnd"/>
      <w:proofErr w:type="gram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_»по</w:t>
      </w:r>
      <w:proofErr w:type="gramEnd"/>
      <w:r w:rsidRPr="00201463">
        <w:rPr>
          <w:rFonts w:ascii="Times New Roman" w:hAnsi="Times New Roman" w:cs="Times New Roman"/>
          <w:color w:val="000000"/>
          <w:sz w:val="24"/>
          <w:szCs w:val="24"/>
        </w:rPr>
        <w:t xml:space="preserve"> ее значению. Мы получим такой результат (Рис.20).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BEBC53F" w14:textId="55DB9460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3D802CF" wp14:editId="39B2BDB2">
            <wp:extent cx="9991725" cy="6327775"/>
            <wp:effectExtent l="0" t="0" r="9525" b="0"/>
            <wp:docPr id="53" name="Рисунок 53" descr="https://static.tildacdn.com/tild3466-3132-4565-a664-383861356264/__48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static.tildacdn.com/tild3466-3132-4565-a664-383861356264/__48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32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AD820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(Рис.20)</w:t>
      </w:r>
    </w:p>
    <w:p w14:paraId="78424672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Здесь по уже известной нам аналогии мы проходимся по элементам словаря, а переменная «i» вбирает в себя значения ключей, мы можем использовать это, чтобы, например, достать само значение по указанному ключу.</w:t>
      </w:r>
    </w:p>
    <w:p w14:paraId="21958950" w14:textId="38112F45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Последнее, что стоит упомянуть, мы можем использовать две переменные в одном цикле, например добавим переменную «k» и используем метод </w:t>
      </w:r>
      <w:proofErr w:type="spellStart"/>
      <w:r w:rsidRPr="00201463">
        <w:rPr>
          <w:rFonts w:ascii="Times New Roman" w:hAnsi="Times New Roman" w:cs="Times New Roman"/>
          <w:color w:val="000000"/>
          <w:sz w:val="24"/>
          <w:szCs w:val="24"/>
        </w:rPr>
        <w:t>items</w:t>
      </w:r>
      <w:proofErr w:type="spellEnd"/>
      <w:r w:rsidRPr="00201463">
        <w:rPr>
          <w:rFonts w:ascii="Times New Roman" w:hAnsi="Times New Roman" w:cs="Times New Roman"/>
          <w:color w:val="000000"/>
          <w:sz w:val="24"/>
          <w:szCs w:val="24"/>
        </w:rPr>
        <w:t>, чтобы получить все тот же результат (Рис.21).</w:t>
      </w:r>
      <w:r w:rsidR="00CA4BDF" w:rsidRPr="00CA4BDF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0C18C52" w14:textId="0870E4F1" w:rsidR="00201463" w:rsidRPr="00201463" w:rsidRDefault="00CA4BDF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E0BA433" wp14:editId="23FE50B8">
            <wp:extent cx="9991725" cy="5915660"/>
            <wp:effectExtent l="0" t="0" r="9525" b="8890"/>
            <wp:docPr id="52" name="Рисунок 52" descr="https://static.tildacdn.com/tild3463-3231-4062-b634-363364653665/__4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static.tildacdn.com/tild3463-3231-4062-b634-363364653665/__487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915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0D97E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t>(Рис.21)</w:t>
      </w:r>
    </w:p>
    <w:p w14:paraId="191476FE" w14:textId="77777777" w:rsidR="00201463" w:rsidRPr="00201463" w:rsidRDefault="00201463" w:rsidP="00201463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201463">
        <w:rPr>
          <w:color w:val="000000"/>
          <w:sz w:val="24"/>
          <w:szCs w:val="24"/>
        </w:rPr>
        <w:t>Интересные ссылки</w:t>
      </w:r>
    </w:p>
    <w:p w14:paraId="4125A070" w14:textId="77777777" w:rsidR="00201463" w:rsidRPr="00201463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01463">
        <w:rPr>
          <w:rFonts w:ascii="Times New Roman" w:hAnsi="Times New Roman" w:cs="Times New Roman"/>
          <w:color w:val="000000"/>
          <w:sz w:val="24"/>
          <w:szCs w:val="24"/>
        </w:rPr>
        <w:pict w14:anchorId="08C6158B">
          <v:rect id="_x0000_i1169" style="width:738pt;height:.75pt" o:hrpct="0" o:hralign="center" o:hrstd="t" o:hrnoshade="t" o:hr="t" fillcolor="black" stroked="f"/>
        </w:pict>
      </w:r>
    </w:p>
    <w:p w14:paraId="5AE3DB24" w14:textId="6E6B6B99" w:rsidR="00C9315B" w:rsidRPr="00CA4BDF" w:rsidRDefault="00201463" w:rsidP="0020146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hyperlink r:id="rId26" w:history="1">
        <w:r w:rsidRPr="00201463">
          <w:rPr>
            <w:rStyle w:val="a5"/>
            <w:rFonts w:ascii="Times New Roman" w:hAnsi="Times New Roman" w:cs="Times New Roman"/>
            <w:sz w:val="24"/>
            <w:szCs w:val="24"/>
          </w:rPr>
          <w:t>https://dzen.ru/a/YfKAlDtRwx5KkobF</w:t>
        </w:r>
      </w:hyperlink>
      <w:r w:rsidRPr="00201463">
        <w:rPr>
          <w:rFonts w:ascii="Times New Roman" w:hAnsi="Times New Roman" w:cs="Times New Roman"/>
          <w:color w:val="000000"/>
          <w:sz w:val="24"/>
          <w:szCs w:val="24"/>
        </w:rPr>
        <w:t> - Зачем программисту английский и как его учить</w:t>
      </w:r>
    </w:p>
    <w:sectPr w:rsidR="00C9315B" w:rsidRPr="00CA4BDF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201463"/>
    <w:rsid w:val="0024526A"/>
    <w:rsid w:val="005726C8"/>
    <w:rsid w:val="007810AD"/>
    <w:rsid w:val="00831162"/>
    <w:rsid w:val="00A406DA"/>
    <w:rsid w:val="00C9315B"/>
    <w:rsid w:val="00C94907"/>
    <w:rsid w:val="00CA4BDF"/>
    <w:rsid w:val="00CA640F"/>
    <w:rsid w:val="00E5285E"/>
    <w:rsid w:val="00EF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zen.ru/a/YfKAlDtRwx5KkobF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325BDC-0A57-4C82-AED4-FAD33C5BCA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1524</Words>
  <Characters>8689</Characters>
  <Application>Microsoft Office Word</Application>
  <DocSecurity>0</DocSecurity>
  <Lines>72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10193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2024-06-04T08:50:00Z</dcterms:created>
  <dcterms:modified xsi:type="dcterms:W3CDTF">2024-06-04T08:50:00Z</dcterms:modified>
</cp:coreProperties>
</file>